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EF" w:rsidRPr="00067093" w:rsidRDefault="00E678EF" w:rsidP="00E678EF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ascii="Calibri" w:hAnsi="Calibri" w:cs="Calibri"/>
          <w:color w:val="auto"/>
          <w:sz w:val="22"/>
          <w:szCs w:val="22"/>
        </w:rPr>
      </w:pPr>
      <w:bookmarkStart w:id="0" w:name="OLE_LINK1"/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>X</w:t>
      </w:r>
      <w:r>
        <w:rPr>
          <w:rFonts w:cs="Calibri"/>
          <w:b/>
          <w:sz w:val="28"/>
          <w:szCs w:val="28"/>
        </w:rPr>
        <w:t>II</w:t>
      </w:r>
      <w:r w:rsidRPr="00067093">
        <w:rPr>
          <w:rFonts w:cs="Calibri"/>
          <w:b/>
          <w:sz w:val="28"/>
          <w:szCs w:val="28"/>
        </w:rPr>
        <w:t xml:space="preserve"> Zjazd </w:t>
      </w:r>
      <w:r>
        <w:rPr>
          <w:rFonts w:cs="Calibri"/>
          <w:b/>
          <w:sz w:val="28"/>
          <w:szCs w:val="28"/>
        </w:rPr>
        <w:t xml:space="preserve">Delegatów </w:t>
      </w:r>
      <w:r w:rsidRPr="00067093">
        <w:rPr>
          <w:rFonts w:cs="Calibri"/>
          <w:b/>
          <w:sz w:val="28"/>
          <w:szCs w:val="28"/>
        </w:rPr>
        <w:t>P</w:t>
      </w:r>
      <w:bookmarkEnd w:id="0"/>
      <w:r w:rsidRPr="00067093">
        <w:rPr>
          <w:rFonts w:cs="Calibri"/>
          <w:b/>
          <w:sz w:val="28"/>
          <w:szCs w:val="28"/>
        </w:rPr>
        <w:t xml:space="preserve">olskiego Towarzystwa Informatycznego </w:t>
      </w: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24 i 25 czerwca</w:t>
      </w:r>
      <w:r w:rsidRPr="00067093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7</w:t>
      </w:r>
      <w:r w:rsidRPr="00067093">
        <w:rPr>
          <w:rFonts w:cs="Calibri"/>
          <w:b/>
          <w:sz w:val="28"/>
          <w:szCs w:val="28"/>
        </w:rPr>
        <w:t xml:space="preserve"> r.</w:t>
      </w:r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 xml:space="preserve">Uchwała nr </w:t>
      </w:r>
      <w:r>
        <w:rPr>
          <w:rFonts w:cs="Calibri"/>
          <w:b/>
          <w:sz w:val="28"/>
          <w:szCs w:val="28"/>
        </w:rPr>
        <w:t>0</w:t>
      </w:r>
      <w:r w:rsidR="0063273C">
        <w:rPr>
          <w:rFonts w:cs="Calibri"/>
          <w:b/>
          <w:sz w:val="28"/>
          <w:szCs w:val="28"/>
        </w:rPr>
        <w:t>6</w:t>
      </w:r>
    </w:p>
    <w:p w:rsidR="00E678EF" w:rsidRPr="00067093" w:rsidRDefault="00E678EF" w:rsidP="00E678EF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240" w:lineRule="auto"/>
        <w:jc w:val="both"/>
        <w:rPr>
          <w:rFonts w:ascii="Calibri" w:hAnsi="Calibri" w:cs="Calibri"/>
          <w:color w:val="auto"/>
        </w:rPr>
      </w:pPr>
    </w:p>
    <w:p w:rsidR="00E678EF" w:rsidRPr="00067093" w:rsidRDefault="00E678EF" w:rsidP="00E678EF">
      <w:pPr>
        <w:pStyle w:val="Nagwek3"/>
        <w:keepLines w:val="0"/>
        <w:widowControl w:val="0"/>
        <w:suppressAutoHyphens/>
        <w:spacing w:before="240" w:after="120" w:line="240" w:lineRule="auto"/>
        <w:rPr>
          <w:rFonts w:ascii="Calibri" w:hAnsi="Calibri" w:cs="Calibri"/>
          <w:color w:val="auto"/>
        </w:rPr>
      </w:pPr>
    </w:p>
    <w:p w:rsidR="0063273C" w:rsidRPr="0063273C" w:rsidRDefault="0063273C" w:rsidP="0063273C">
      <w:pPr>
        <w:rPr>
          <w:rFonts w:ascii="Calibri" w:eastAsiaTheme="majorEastAsia" w:hAnsi="Calibri" w:cs="Calibri"/>
          <w:sz w:val="24"/>
          <w:szCs w:val="24"/>
        </w:rPr>
      </w:pPr>
      <w:r w:rsidRPr="0063273C">
        <w:rPr>
          <w:rFonts w:ascii="Calibri" w:eastAsiaTheme="majorEastAsia" w:hAnsi="Calibri" w:cs="Calibri"/>
          <w:sz w:val="24"/>
          <w:szCs w:val="24"/>
        </w:rPr>
        <w:t>Zjazd Delegatów PTI odwołuje władze PTI kadencji 201</w:t>
      </w:r>
      <w:r>
        <w:rPr>
          <w:rFonts w:ascii="Calibri" w:eastAsiaTheme="majorEastAsia" w:hAnsi="Calibri" w:cs="Calibri"/>
          <w:sz w:val="24"/>
          <w:szCs w:val="24"/>
        </w:rPr>
        <w:t>4</w:t>
      </w:r>
      <w:r w:rsidRPr="0063273C">
        <w:rPr>
          <w:rFonts w:ascii="Calibri" w:eastAsiaTheme="majorEastAsia" w:hAnsi="Calibri" w:cs="Calibri"/>
          <w:sz w:val="24"/>
          <w:szCs w:val="24"/>
        </w:rPr>
        <w:t>-20</w:t>
      </w:r>
      <w:r>
        <w:rPr>
          <w:rFonts w:ascii="Calibri" w:eastAsiaTheme="majorEastAsia" w:hAnsi="Calibri" w:cs="Calibri"/>
          <w:sz w:val="24"/>
          <w:szCs w:val="24"/>
        </w:rPr>
        <w:t>17</w:t>
      </w:r>
      <w:r w:rsidRPr="0063273C">
        <w:rPr>
          <w:rFonts w:ascii="Calibri" w:eastAsiaTheme="majorEastAsia" w:hAnsi="Calibri" w:cs="Calibri"/>
          <w:sz w:val="24"/>
          <w:szCs w:val="24"/>
        </w:rPr>
        <w:t>:</w:t>
      </w:r>
    </w:p>
    <w:p w:rsidR="0063273C" w:rsidRPr="0063273C" w:rsidRDefault="0063273C" w:rsidP="0063273C">
      <w:pPr>
        <w:pStyle w:val="Akapitzlist"/>
        <w:numPr>
          <w:ilvl w:val="0"/>
          <w:numId w:val="8"/>
        </w:numPr>
        <w:rPr>
          <w:rFonts w:ascii="Calibri" w:eastAsiaTheme="majorEastAsia" w:hAnsi="Calibri" w:cs="Calibri"/>
          <w:sz w:val="24"/>
          <w:szCs w:val="24"/>
        </w:rPr>
      </w:pPr>
      <w:r w:rsidRPr="0063273C">
        <w:rPr>
          <w:rFonts w:ascii="Calibri" w:eastAsiaTheme="majorEastAsia" w:hAnsi="Calibri" w:cs="Calibri"/>
          <w:sz w:val="24"/>
          <w:szCs w:val="24"/>
        </w:rPr>
        <w:t>Zarząd Główny PTI,</w:t>
      </w:r>
    </w:p>
    <w:p w:rsidR="0063273C" w:rsidRPr="0063273C" w:rsidRDefault="0063273C" w:rsidP="0063273C">
      <w:pPr>
        <w:pStyle w:val="Akapitzlist"/>
        <w:numPr>
          <w:ilvl w:val="0"/>
          <w:numId w:val="8"/>
        </w:numPr>
        <w:rPr>
          <w:rFonts w:ascii="Calibri" w:eastAsiaTheme="majorEastAsia" w:hAnsi="Calibri" w:cs="Calibri"/>
          <w:sz w:val="24"/>
          <w:szCs w:val="24"/>
        </w:rPr>
      </w:pPr>
      <w:r w:rsidRPr="0063273C">
        <w:rPr>
          <w:rFonts w:ascii="Calibri" w:eastAsiaTheme="majorEastAsia" w:hAnsi="Calibri" w:cs="Calibri"/>
          <w:sz w:val="24"/>
          <w:szCs w:val="24"/>
        </w:rPr>
        <w:t>Główną Komisję Rewizyjną,</w:t>
      </w:r>
    </w:p>
    <w:p w:rsidR="0063273C" w:rsidRPr="0063273C" w:rsidRDefault="0063273C" w:rsidP="0063273C">
      <w:pPr>
        <w:pStyle w:val="Akapitzlist"/>
        <w:numPr>
          <w:ilvl w:val="0"/>
          <w:numId w:val="8"/>
        </w:numPr>
        <w:rPr>
          <w:rFonts w:ascii="Calibri" w:eastAsiaTheme="majorEastAsia" w:hAnsi="Calibri" w:cs="Calibri"/>
          <w:sz w:val="24"/>
          <w:szCs w:val="24"/>
        </w:rPr>
      </w:pPr>
      <w:r w:rsidRPr="0063273C">
        <w:rPr>
          <w:rFonts w:ascii="Calibri" w:eastAsiaTheme="majorEastAsia" w:hAnsi="Calibri" w:cs="Calibri"/>
          <w:sz w:val="24"/>
          <w:szCs w:val="24"/>
        </w:rPr>
        <w:t>Główny Sąd Koleżeński,</w:t>
      </w:r>
    </w:p>
    <w:p w:rsidR="0063273C" w:rsidRPr="0063273C" w:rsidRDefault="0063273C" w:rsidP="0063273C">
      <w:pPr>
        <w:rPr>
          <w:rFonts w:ascii="Calibri" w:eastAsiaTheme="majorEastAsia" w:hAnsi="Calibri" w:cs="Calibri"/>
          <w:sz w:val="24"/>
          <w:szCs w:val="24"/>
        </w:rPr>
      </w:pPr>
      <w:r w:rsidRPr="0063273C">
        <w:rPr>
          <w:rFonts w:ascii="Calibri" w:eastAsiaTheme="majorEastAsia" w:hAnsi="Calibri" w:cs="Calibri"/>
          <w:sz w:val="24"/>
          <w:szCs w:val="24"/>
        </w:rPr>
        <w:t>oraz Radę Naukową PTI kadencji 201</w:t>
      </w:r>
      <w:r>
        <w:rPr>
          <w:rFonts w:ascii="Calibri" w:eastAsiaTheme="majorEastAsia" w:hAnsi="Calibri" w:cs="Calibri"/>
          <w:sz w:val="24"/>
          <w:szCs w:val="24"/>
        </w:rPr>
        <w:t>4</w:t>
      </w:r>
      <w:r w:rsidRPr="0063273C">
        <w:rPr>
          <w:rFonts w:ascii="Calibri" w:eastAsiaTheme="majorEastAsia" w:hAnsi="Calibri" w:cs="Calibri"/>
          <w:sz w:val="24"/>
          <w:szCs w:val="24"/>
        </w:rPr>
        <w:t>-20</w:t>
      </w:r>
      <w:r>
        <w:rPr>
          <w:rFonts w:ascii="Calibri" w:eastAsiaTheme="majorEastAsia" w:hAnsi="Calibri" w:cs="Calibri"/>
          <w:sz w:val="24"/>
          <w:szCs w:val="24"/>
        </w:rPr>
        <w:t>17</w:t>
      </w:r>
      <w:bookmarkStart w:id="1" w:name="_GoBack"/>
      <w:bookmarkEnd w:id="1"/>
      <w:r w:rsidRPr="0063273C">
        <w:rPr>
          <w:rFonts w:ascii="Calibri" w:eastAsiaTheme="majorEastAsia" w:hAnsi="Calibri" w:cs="Calibri"/>
          <w:sz w:val="24"/>
          <w:szCs w:val="24"/>
        </w:rPr>
        <w:t xml:space="preserve">. </w:t>
      </w:r>
    </w:p>
    <w:p w:rsidR="00E678EF" w:rsidRPr="001E3C79" w:rsidRDefault="00E678EF" w:rsidP="00E678EF"/>
    <w:p w:rsidR="00E678EF" w:rsidRDefault="00E678EF" w:rsidP="00E678EF"/>
    <w:p w:rsidR="00E678EF" w:rsidRDefault="00E678EF" w:rsidP="00E678EF">
      <w:pPr>
        <w:tabs>
          <w:tab w:val="left" w:pos="3969"/>
        </w:tabs>
        <w:spacing w:after="0" w:line="360" w:lineRule="auto"/>
      </w:pPr>
      <w:r>
        <w:t>Przewodniczący XII zjazdu</w:t>
      </w:r>
      <w:r>
        <w:tab/>
        <w:t>Tadeusz Syryjczyk</w:t>
      </w:r>
    </w:p>
    <w:sectPr w:rsidR="00E678EF" w:rsidSect="001D39F8">
      <w:headerReference w:type="default" r:id="rId7"/>
      <w:headerReference w:type="first" r:id="rId8"/>
      <w:footerReference w:type="first" r:id="rId9"/>
      <w:pgSz w:w="11906" w:h="16838"/>
      <w:pgMar w:top="1531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EB" w:rsidRDefault="002C77EB" w:rsidP="00913811">
      <w:pPr>
        <w:spacing w:after="0" w:line="240" w:lineRule="auto"/>
      </w:pPr>
      <w:r>
        <w:separator/>
      </w:r>
    </w:p>
  </w:endnote>
  <w:endnote w:type="continuationSeparator" w:id="0">
    <w:p w:rsidR="002C77EB" w:rsidRDefault="002C77EB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E678EF" w:rsidP="00816EA9">
    <w:pPr>
      <w:pStyle w:val="Stopka"/>
      <w:tabs>
        <w:tab w:val="clear" w:pos="9072"/>
        <w:tab w:val="right" w:pos="9781"/>
      </w:tabs>
      <w:ind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-907415</wp:posOffset>
              </wp:positionH>
              <wp:positionV relativeFrom="paragraph">
                <wp:posOffset>-3811</wp:posOffset>
              </wp:positionV>
              <wp:extent cx="756285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21A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E678EF" w:rsidRPr="000F4BEF" w:rsidRDefault="00E678EF" w:rsidP="00E678EF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63273C">
      <w:rPr>
        <w:noProof/>
      </w:rPr>
      <w:t>1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63273C">
      <w:rPr>
        <w:i/>
        <w:noProof/>
        <w:sz w:val="18"/>
        <w:szCs w:val="18"/>
      </w:rPr>
      <w:t>1</w:t>
    </w:r>
    <w:r w:rsidRPr="00DF7022">
      <w:rPr>
        <w:i/>
        <w:noProof/>
        <w:sz w:val="18"/>
        <w:szCs w:val="18"/>
      </w:rPr>
      <w:fldChar w:fldCharType="end"/>
    </w:r>
  </w:p>
  <w:p w:rsidR="00E678EF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rFonts w:ascii="Myriad Pro" w:hAnsi="Myriad Pro" w:cs="MyriadPro-Regular"/>
        <w:w w:val="90"/>
        <w:sz w:val="16"/>
        <w:szCs w:val="16"/>
      </w:rPr>
    </w:pPr>
  </w:p>
  <w:p w:rsidR="00913811" w:rsidRPr="00816EA9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sz w:val="16"/>
        <w:szCs w:val="16"/>
      </w:rPr>
    </w:pPr>
    <w:r>
      <w:rPr>
        <w:rFonts w:ascii="Myriad Pro" w:hAnsi="Myriad Pro" w:cs="MyriadPro-Regular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10139679</wp:posOffset>
              </wp:positionV>
              <wp:extent cx="756285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75DE7" id="Łącznik prosty ze strzałką 6" o:spid="_x0000_s1026" type="#_x0000_t32" style="position:absolute;margin-left:-.95pt;margin-top:798.4pt;width:59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="00913811" w:rsidRPr="00816EA9">
      <w:rPr>
        <w:rFonts w:ascii="Myriad Pro" w:hAnsi="Myriad Pro" w:cs="MyriadPro-Regular"/>
        <w:w w:val="90"/>
        <w:sz w:val="16"/>
        <w:szCs w:val="16"/>
      </w:rPr>
      <w:t>KRS: 0000043879 – Sąd Rejonowy dla m.st. Warszawy w Warszawie, XII Wydział Gospodarczy Krajowego Rejestru Sądowego, NIP: 522-000-20-38, REGON: 001236905</w:t>
    </w:r>
  </w:p>
  <w:p w:rsidR="00913811" w:rsidRPr="00816EA9" w:rsidRDefault="0091381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EB" w:rsidRDefault="002C77EB" w:rsidP="00913811">
      <w:pPr>
        <w:spacing w:after="0" w:line="240" w:lineRule="auto"/>
      </w:pPr>
      <w:r>
        <w:separator/>
      </w:r>
    </w:p>
  </w:footnote>
  <w:footnote w:type="continuationSeparator" w:id="0">
    <w:p w:rsidR="002C77EB" w:rsidRDefault="002C77EB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Default="009138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-196215</wp:posOffset>
          </wp:positionV>
          <wp:extent cx="1789430" cy="598805"/>
          <wp:effectExtent l="19050" t="0" r="1270" b="0"/>
          <wp:wrapNone/>
          <wp:docPr id="12" name="Obraz 12" descr="logo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08" w:type="dxa"/>
      <w:jc w:val="center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D39F8" w:rsidTr="008C7D9A">
      <w:trPr>
        <w:trHeight w:val="2098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  <w:rPr>
              <w:rFonts w:ascii="Myriad Pro" w:hAnsi="Myriad Pro" w:cs="MyriadPro-Regular"/>
              <w:w w:val="90"/>
              <w:sz w:val="18"/>
              <w:szCs w:val="18"/>
            </w:rPr>
          </w:pPr>
          <w:r>
            <w:rPr>
              <w:rFonts w:ascii="Myriad Pro" w:hAnsi="Myriad Pro" w:cs="MyriadPro-Regular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7557770" cy="1421765"/>
                <wp:effectExtent l="19050" t="0" r="5080" b="0"/>
                <wp:wrapNone/>
                <wp:docPr id="13" name="Obraz 13" descr="papier_frmowy_blank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_frmowy_blank_to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54"/>
                        <a:stretch/>
                      </pic:blipFill>
                      <pic:spPr bwMode="auto">
                        <a:xfrm>
                          <a:off x="0" y="0"/>
                          <a:ext cx="755777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1D39F8" w:rsidTr="001D39F8">
      <w:trPr>
        <w:trHeight w:val="276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:rsidR="00913811" w:rsidRDefault="00913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51E8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F11232"/>
    <w:multiLevelType w:val="multilevel"/>
    <w:tmpl w:val="7AD0FC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210CDE"/>
    <w:multiLevelType w:val="hybridMultilevel"/>
    <w:tmpl w:val="E5D6F0C0"/>
    <w:lvl w:ilvl="0" w:tplc="DA0EF4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61303"/>
    <w:multiLevelType w:val="hybridMultilevel"/>
    <w:tmpl w:val="2FF0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54F02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76622E"/>
    <w:multiLevelType w:val="hybridMultilevel"/>
    <w:tmpl w:val="9E7A47F2"/>
    <w:lvl w:ilvl="0" w:tplc="9E0EFC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77317577"/>
    <w:multiLevelType w:val="hybridMultilevel"/>
    <w:tmpl w:val="AC8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1"/>
    <w:rsid w:val="00040CF2"/>
    <w:rsid w:val="00047E5E"/>
    <w:rsid w:val="00066CFE"/>
    <w:rsid w:val="0008359C"/>
    <w:rsid w:val="00104265"/>
    <w:rsid w:val="00115976"/>
    <w:rsid w:val="00120810"/>
    <w:rsid w:val="00127FA3"/>
    <w:rsid w:val="001600AA"/>
    <w:rsid w:val="001D0440"/>
    <w:rsid w:val="001D39F8"/>
    <w:rsid w:val="00266534"/>
    <w:rsid w:val="002704C8"/>
    <w:rsid w:val="00280682"/>
    <w:rsid w:val="002823E5"/>
    <w:rsid w:val="002C77EB"/>
    <w:rsid w:val="0032082A"/>
    <w:rsid w:val="003545C4"/>
    <w:rsid w:val="003B128A"/>
    <w:rsid w:val="00436FA9"/>
    <w:rsid w:val="00447A9A"/>
    <w:rsid w:val="004502F0"/>
    <w:rsid w:val="00484FEF"/>
    <w:rsid w:val="00490F3D"/>
    <w:rsid w:val="004C11C3"/>
    <w:rsid w:val="004F2C3A"/>
    <w:rsid w:val="0058319A"/>
    <w:rsid w:val="005F48D3"/>
    <w:rsid w:val="00626A0B"/>
    <w:rsid w:val="0063273C"/>
    <w:rsid w:val="00634F97"/>
    <w:rsid w:val="007A4566"/>
    <w:rsid w:val="007D12BA"/>
    <w:rsid w:val="0080090F"/>
    <w:rsid w:val="00806104"/>
    <w:rsid w:val="00815E57"/>
    <w:rsid w:val="00816EA9"/>
    <w:rsid w:val="008438E9"/>
    <w:rsid w:val="008530F2"/>
    <w:rsid w:val="00870E69"/>
    <w:rsid w:val="0087698F"/>
    <w:rsid w:val="008C7D9A"/>
    <w:rsid w:val="00913811"/>
    <w:rsid w:val="00941652"/>
    <w:rsid w:val="00A40DE9"/>
    <w:rsid w:val="00A517F6"/>
    <w:rsid w:val="00AE4C1A"/>
    <w:rsid w:val="00AE5599"/>
    <w:rsid w:val="00B10983"/>
    <w:rsid w:val="00B54B99"/>
    <w:rsid w:val="00C14EDF"/>
    <w:rsid w:val="00C23DDB"/>
    <w:rsid w:val="00C36C7E"/>
    <w:rsid w:val="00D26624"/>
    <w:rsid w:val="00D501AF"/>
    <w:rsid w:val="00D5769D"/>
    <w:rsid w:val="00DE5AC9"/>
    <w:rsid w:val="00E678EF"/>
    <w:rsid w:val="00EE1564"/>
    <w:rsid w:val="00F95527"/>
    <w:rsid w:val="00FA6077"/>
    <w:rsid w:val="00FB71D7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6CDC"/>
  <w15:docId w15:val="{77702C29-6283-401A-BF13-42E79F9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7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  <w:style w:type="table" w:styleId="Tabela-Siatka">
    <w:name w:val="Table Grid"/>
    <w:basedOn w:val="Standardowy"/>
    <w:uiPriority w:val="59"/>
    <w:rsid w:val="001D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78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3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274</Characters>
  <Application>Microsoft Office Word</Application>
  <DocSecurity>0</DocSecurity>
  <Lines>39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Janusz Dorożyński</cp:lastModifiedBy>
  <cp:revision>3</cp:revision>
  <dcterms:created xsi:type="dcterms:W3CDTF">2017-07-03T20:59:00Z</dcterms:created>
  <dcterms:modified xsi:type="dcterms:W3CDTF">2017-07-03T21:01:00Z</dcterms:modified>
</cp:coreProperties>
</file>